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F5E570" w14:textId="77777777" w:rsidR="004E7B72" w:rsidRDefault="004E7B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55"/>
        <w:gridCol w:w="2830"/>
      </w:tblGrid>
      <w:tr w:rsidR="004E7B72" w14:paraId="3C50CD07" w14:textId="77777777">
        <w:trPr>
          <w:trHeight w:val="12638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FE595" w14:textId="77777777" w:rsidR="004E7B72" w:rsidRPr="00A923CF" w:rsidRDefault="00D045DA" w:rsidP="003B1313">
            <w:pPr>
              <w:spacing w:before="240" w:after="240" w:line="276" w:lineRule="auto"/>
              <w:rPr>
                <w:rFonts w:ascii="Corporate S" w:eastAsia="Corporate A" w:hAnsi="Corporate S" w:cs="Corporate A"/>
                <w:sz w:val="28"/>
                <w:szCs w:val="28"/>
              </w:rPr>
            </w:pPr>
            <w:r w:rsidRPr="004E302F">
              <w:rPr>
                <w:rFonts w:ascii="Corporate S" w:eastAsia="Arial" w:hAnsi="Corporate S" w:cs="Arial"/>
                <w:bCs/>
                <w:sz w:val="28"/>
                <w:szCs w:val="28"/>
              </w:rPr>
              <w:t xml:space="preserve">AITO SERES: </w:t>
            </w:r>
            <w:r w:rsidRPr="00A923CF">
              <w:rPr>
                <w:rFonts w:ascii="Corporate S" w:eastAsia="Arial" w:hAnsi="Corporate S" w:cs="Arial"/>
                <w:bCs/>
                <w:sz w:val="28"/>
                <w:szCs w:val="28"/>
              </w:rPr>
              <w:t xml:space="preserve">новый уровень цифрового </w:t>
            </w:r>
            <w:r w:rsidR="003B1313" w:rsidRPr="00A923CF">
              <w:rPr>
                <w:rFonts w:ascii="Corporate S" w:eastAsia="Arial" w:hAnsi="Corporate S" w:cs="Arial"/>
                <w:bCs/>
                <w:sz w:val="28"/>
                <w:szCs w:val="28"/>
              </w:rPr>
              <w:t xml:space="preserve">взаимодействия с клиентами </w:t>
            </w:r>
          </w:p>
          <w:p w14:paraId="3EC7748C" w14:textId="5E372C67" w:rsidR="004E7B72" w:rsidRPr="00741BEE" w:rsidRDefault="00D045DA" w:rsidP="00596897">
            <w:pPr>
              <w:spacing w:after="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A923CF">
              <w:rPr>
                <w:rFonts w:ascii="Corporate S" w:eastAsia="Corporate S" w:hAnsi="Corporate S" w:cs="Corporate S"/>
                <w:b/>
                <w:sz w:val="20"/>
                <w:szCs w:val="20"/>
              </w:rPr>
              <w:t xml:space="preserve">Москва, </w:t>
            </w:r>
            <w:r w:rsidR="00794293">
              <w:rPr>
                <w:rFonts w:ascii="Corporate S" w:eastAsia="Corporate S" w:hAnsi="Corporate S" w:cs="Corporate S"/>
                <w:b/>
                <w:sz w:val="20"/>
                <w:szCs w:val="20"/>
              </w:rPr>
              <w:t>24</w:t>
            </w:r>
            <w:r w:rsidRPr="00A923CF">
              <w:rPr>
                <w:rFonts w:ascii="Corporate S" w:eastAsia="Corporate S" w:hAnsi="Corporate S" w:cs="Corporate S"/>
                <w:b/>
                <w:sz w:val="20"/>
                <w:szCs w:val="20"/>
              </w:rPr>
              <w:t xml:space="preserve">.03.2024. </w:t>
            </w:r>
            <w:r w:rsidRPr="00A923CF">
              <w:rPr>
                <w:rFonts w:ascii="Corporate S" w:eastAsia="Arial" w:hAnsi="Corporate S" w:cs="Arial"/>
                <w:sz w:val="20"/>
                <w:szCs w:val="20"/>
              </w:rPr>
              <w:t>Премиальный автомобильный бренд AITO SERES, эксклюзивным дистрибьютором которого в РФ выступает компания АО «МБ РУС», входящая в ГК «АВТОДОМ», объявляет о перезапуске официального сайта</w:t>
            </w:r>
            <w:r w:rsidR="003B1313" w:rsidRPr="00A923CF">
              <w:rPr>
                <w:rFonts w:ascii="Corporate S" w:eastAsia="Arial" w:hAnsi="Corporate S" w:cs="Arial"/>
                <w:sz w:val="20"/>
                <w:szCs w:val="20"/>
              </w:rPr>
              <w:t xml:space="preserve"> с новым стильным дизайном</w:t>
            </w:r>
            <w:r w:rsidRPr="00A923CF">
              <w:rPr>
                <w:rFonts w:ascii="Corporate S" w:eastAsia="Arial" w:hAnsi="Corporate S" w:cs="Arial"/>
                <w:sz w:val="20"/>
                <w:szCs w:val="20"/>
              </w:rPr>
              <w:t xml:space="preserve">.  </w:t>
            </w:r>
            <w:r w:rsidR="003B1313" w:rsidRPr="00A923CF">
              <w:rPr>
                <w:rFonts w:ascii="Corporate S" w:eastAsia="Arial" w:hAnsi="Corporate S" w:cs="Arial"/>
                <w:sz w:val="20"/>
                <w:szCs w:val="20"/>
              </w:rPr>
              <w:t>Новый интерфейс официального сайта, разработан</w:t>
            </w:r>
            <w:r w:rsidRPr="00A923CF">
              <w:rPr>
                <w:rFonts w:ascii="Corporate S" w:eastAsia="Arial" w:hAnsi="Corporate S" w:cs="Arial"/>
                <w:sz w:val="20"/>
                <w:szCs w:val="20"/>
              </w:rPr>
              <w:t xml:space="preserve"> с учетом </w:t>
            </w:r>
            <w:r w:rsidR="003B1313" w:rsidRPr="00A923CF">
              <w:rPr>
                <w:rFonts w:ascii="Corporate S" w:eastAsia="Arial" w:hAnsi="Corporate S" w:cs="Arial"/>
                <w:sz w:val="20"/>
                <w:szCs w:val="20"/>
              </w:rPr>
              <w:t>премиальной аудитории, технологичного продукта и отвечает</w:t>
            </w:r>
            <w:r w:rsidR="003B1313">
              <w:rPr>
                <w:rFonts w:ascii="Corporate S" w:eastAsia="Arial" w:hAnsi="Corporate S" w:cs="Arial"/>
                <w:sz w:val="20"/>
                <w:szCs w:val="20"/>
              </w:rPr>
              <w:t xml:space="preserve"> самых современным мировым </w:t>
            </w:r>
            <w:r w:rsidRPr="00741BEE">
              <w:rPr>
                <w:rFonts w:ascii="Corporate S" w:eastAsia="Arial" w:hAnsi="Corporate S" w:cs="Arial"/>
                <w:sz w:val="20"/>
                <w:szCs w:val="20"/>
              </w:rPr>
              <w:t>стандарт</w:t>
            </w:r>
            <w:r w:rsidR="003B1313">
              <w:rPr>
                <w:rFonts w:ascii="Corporate S" w:eastAsia="Arial" w:hAnsi="Corporate S" w:cs="Arial"/>
                <w:sz w:val="20"/>
                <w:szCs w:val="20"/>
              </w:rPr>
              <w:t>ам, обеспечивая</w:t>
            </w:r>
            <w:r w:rsidRPr="00741BEE">
              <w:rPr>
                <w:rFonts w:ascii="Corporate S" w:eastAsia="Arial" w:hAnsi="Corporate S" w:cs="Arial"/>
                <w:sz w:val="20"/>
                <w:szCs w:val="20"/>
              </w:rPr>
              <w:t xml:space="preserve"> значительно улучшенный пользовательский опыт и акцентирует внимание на интуитивно понятной навигации. </w:t>
            </w:r>
          </w:p>
          <w:p w14:paraId="04CEFC99" w14:textId="77777777" w:rsidR="004E7B72" w:rsidRPr="00741BEE" w:rsidRDefault="004E7B72" w:rsidP="00596897">
            <w:pPr>
              <w:spacing w:after="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</w:p>
          <w:p w14:paraId="13BD35FA" w14:textId="77777777" w:rsidR="004E7B72" w:rsidRPr="00741BEE" w:rsidRDefault="00D045DA" w:rsidP="00596897">
            <w:pPr>
              <w:spacing w:after="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741BEE">
              <w:rPr>
                <w:rFonts w:ascii="Corporate S" w:eastAsia="Arial" w:hAnsi="Corporate S" w:cs="Arial"/>
                <w:sz w:val="20"/>
                <w:szCs w:val="20"/>
              </w:rPr>
              <w:t>Обновленный сайт AITO SERES воплощает в себе основные ч</w:t>
            </w:r>
            <w:r w:rsidR="003B1313">
              <w:rPr>
                <w:rFonts w:ascii="Corporate S" w:eastAsia="Arial" w:hAnsi="Corporate S" w:cs="Arial"/>
                <w:sz w:val="20"/>
                <w:szCs w:val="20"/>
              </w:rPr>
              <w:t xml:space="preserve">ерты имиджа бренда – премиальные гибридные автомобили, исключительный </w:t>
            </w:r>
            <w:r w:rsidRPr="00741BEE">
              <w:rPr>
                <w:rFonts w:ascii="Corporate S" w:eastAsia="Arial" w:hAnsi="Corporate S" w:cs="Arial"/>
                <w:sz w:val="20"/>
                <w:szCs w:val="20"/>
              </w:rPr>
              <w:t>подход к клиентскому сервису, передовые решения, ориентированные на потребителя и инновационность</w:t>
            </w:r>
            <w:r w:rsidR="003B1313">
              <w:rPr>
                <w:rFonts w:ascii="Corporate S" w:eastAsia="Arial" w:hAnsi="Corporate S" w:cs="Arial"/>
                <w:sz w:val="20"/>
                <w:szCs w:val="20"/>
              </w:rPr>
              <w:t xml:space="preserve"> технологий</w:t>
            </w:r>
            <w:r w:rsidRPr="00741BEE">
              <w:rPr>
                <w:rFonts w:ascii="Corporate S" w:eastAsia="Arial" w:hAnsi="Corporate S" w:cs="Arial"/>
                <w:sz w:val="20"/>
                <w:szCs w:val="20"/>
              </w:rPr>
              <w:t>. Его отличает улучшенный функционал и алгоритмы, продуманный интерфейс, лаконичные тексты и впечатляющая визуализация моделей. Благодаря этому клиенты могут глубже изучить особенности представленных автомобилей и их характеристики, а также получить полное представление о бренде.</w:t>
            </w:r>
          </w:p>
          <w:p w14:paraId="5CCC7ABB" w14:textId="77777777" w:rsidR="004E7B72" w:rsidRPr="00741BEE" w:rsidRDefault="004E7B72" w:rsidP="00596897">
            <w:pPr>
              <w:spacing w:after="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</w:p>
          <w:p w14:paraId="2B8D39A4" w14:textId="77777777" w:rsidR="004E7B72" w:rsidRPr="00741BEE" w:rsidRDefault="00D045DA" w:rsidP="00596897">
            <w:pPr>
              <w:spacing w:after="0" w:line="240" w:lineRule="auto"/>
              <w:jc w:val="both"/>
              <w:rPr>
                <w:rFonts w:ascii="Corporate S" w:eastAsia="Arial" w:hAnsi="Corporate S" w:cs="Arial"/>
                <w:sz w:val="20"/>
                <w:szCs w:val="20"/>
              </w:rPr>
            </w:pPr>
            <w:r w:rsidRPr="00741BEE">
              <w:rPr>
                <w:rFonts w:ascii="Corporate S" w:eastAsia="Arial" w:hAnsi="Corporate S" w:cs="Arial"/>
                <w:sz w:val="20"/>
                <w:szCs w:val="20"/>
              </w:rPr>
              <w:t xml:space="preserve">Также на сайте был обновлен раздел со специальными предложениями. Информация структурирована по моделям автомобилей, что позволяет быстро </w:t>
            </w:r>
            <w:r w:rsidR="003B1313">
              <w:rPr>
                <w:rFonts w:ascii="Corporate S" w:eastAsia="Arial" w:hAnsi="Corporate S" w:cs="Arial"/>
                <w:sz w:val="20"/>
                <w:szCs w:val="20"/>
              </w:rPr>
              <w:t xml:space="preserve">разобраться в ценовых предложениях, </w:t>
            </w:r>
            <w:r w:rsidRPr="00741BEE">
              <w:rPr>
                <w:rFonts w:ascii="Corporate S" w:eastAsia="Arial" w:hAnsi="Corporate S" w:cs="Arial"/>
                <w:sz w:val="20"/>
                <w:szCs w:val="20"/>
              </w:rPr>
              <w:t>находить актуальные акции, избегая при этом необходимости просматривать весь контент на одной странице.</w:t>
            </w:r>
          </w:p>
          <w:p w14:paraId="63E91D05" w14:textId="77777777" w:rsidR="004E7B72" w:rsidRPr="00741BEE" w:rsidRDefault="00D045DA" w:rsidP="00847170">
            <w:pPr>
              <w:spacing w:before="240" w:after="24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741BEE">
              <w:rPr>
                <w:rFonts w:ascii="Corporate S" w:eastAsia="Arial" w:hAnsi="Corporate S" w:cs="Arial"/>
                <w:sz w:val="20"/>
                <w:szCs w:val="20"/>
              </w:rPr>
              <w:t xml:space="preserve">Погрузитесь в мир инноваций с обновленным сайтом AITO SERES уже сейчас по ссылке: </w:t>
            </w:r>
            <w:hyperlink r:id="rId7">
              <w:r w:rsidR="004E7B72" w:rsidRPr="00741BEE">
                <w:rPr>
                  <w:rFonts w:ascii="Corporate S" w:eastAsia="Arial" w:hAnsi="Corporate S" w:cs="Arial"/>
                  <w:color w:val="1155CC"/>
                  <w:sz w:val="20"/>
                  <w:szCs w:val="20"/>
                  <w:u w:val="single"/>
                </w:rPr>
                <w:t>https://seres.ru/</w:t>
              </w:r>
            </w:hyperlink>
            <w:r w:rsidRPr="00741BEE">
              <w:rPr>
                <w:rFonts w:ascii="Corporate S" w:eastAsia="Arial" w:hAnsi="Corporate S" w:cs="Arial"/>
                <w:sz w:val="20"/>
                <w:szCs w:val="20"/>
              </w:rPr>
              <w:t>. Сайт станет вашим персональным гидом в будущее интеллектуальных и роскошных автомобилей.</w:t>
            </w:r>
          </w:p>
          <w:p w14:paraId="008937BB" w14:textId="61524B19" w:rsidR="004E7B72" w:rsidRDefault="004E7B72" w:rsidP="003D0479">
            <w:pPr>
              <w:spacing w:after="0" w:line="240" w:lineRule="auto"/>
              <w:rPr>
                <w:rFonts w:ascii="Corporate S" w:eastAsia="Corporate S" w:hAnsi="Corporate S" w:cs="Corporate S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BAECB" w14:textId="77777777" w:rsidR="004E7B72" w:rsidRDefault="00D045DA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АО «МБ РУС»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125167, Москва, Ленинградский проспект, 39А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45DD5B84" w14:textId="77777777" w:rsidR="004E7B72" w:rsidRDefault="00D045DA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Сидорина Алина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Старший PR-менеджер бренда SERES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+7 965 972 60 85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E-mail: alina.sidorina@mbrus.ru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14:paraId="580CBE04" w14:textId="77777777" w:rsidR="004E7B72" w:rsidRDefault="00D045DA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Мария Жмак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Директор отдела маркетинга и коммуникаций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+7 985 304 34 65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E-mail: maria.zhmak@mbrus.ru</w:t>
            </w:r>
          </w:p>
          <w:p w14:paraId="7BE2868D" w14:textId="77777777" w:rsidR="004E7B72" w:rsidRDefault="00B00275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sz w:val="20"/>
                <w:szCs w:val="20"/>
              </w:rPr>
            </w:pPr>
            <w:hyperlink r:id="rId8">
              <w:r w:rsidR="004E7B72">
                <w:rPr>
                  <w:rFonts w:ascii="Corporate S" w:eastAsia="Corporate S" w:hAnsi="Corporate S" w:cs="Corporate S"/>
                  <w:color w:val="0563C1"/>
                  <w:sz w:val="18"/>
                  <w:szCs w:val="18"/>
                  <w:u w:val="single"/>
                </w:rPr>
                <w:t>https://mbrus.ru</w:t>
              </w:r>
            </w:hyperlink>
            <w:r w:rsidR="004E7B72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 </w:t>
            </w:r>
            <w:r w:rsidR="004E7B72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hyperlink r:id="rId9">
              <w:r w:rsidR="004E7B72">
                <w:rPr>
                  <w:rFonts w:ascii="Corporate S" w:eastAsia="Corporate S" w:hAnsi="Corporate S" w:cs="Corporate S"/>
                  <w:color w:val="0563C1"/>
                  <w:sz w:val="20"/>
                  <w:szCs w:val="20"/>
                  <w:u w:val="single"/>
                </w:rPr>
                <w:t>https://seres.ru/</w:t>
              </w:r>
            </w:hyperlink>
            <w:r w:rsidR="004E7B72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</w:tc>
      </w:tr>
    </w:tbl>
    <w:p w14:paraId="02D65E7D" w14:textId="77777777" w:rsidR="004E7B72" w:rsidRDefault="004E7B72">
      <w:pPr>
        <w:spacing w:before="280"/>
        <w:rPr>
          <w:rFonts w:ascii="Corporate S" w:eastAsia="Corporate S" w:hAnsi="Corporate S" w:cs="Corporate S"/>
          <w:sz w:val="20"/>
          <w:szCs w:val="20"/>
        </w:rPr>
      </w:pPr>
    </w:p>
    <w:sectPr w:rsidR="004E7B72"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B2C5BE" w14:textId="77777777" w:rsidR="00B00275" w:rsidRDefault="00B00275">
      <w:pPr>
        <w:spacing w:after="0" w:line="240" w:lineRule="auto"/>
      </w:pPr>
      <w:r>
        <w:separator/>
      </w:r>
    </w:p>
  </w:endnote>
  <w:endnote w:type="continuationSeparator" w:id="0">
    <w:p w14:paraId="59552DFF" w14:textId="77777777" w:rsidR="00B00275" w:rsidRDefault="00B00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porate S"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Corporate A">
    <w:altName w:val="Calibri"/>
    <w:panose1 w:val="02020500000000000000"/>
    <w:charset w:val="00"/>
    <w:family w:val="auto"/>
    <w:pitch w:val="variable"/>
    <w:sig w:usb0="A00002AF" w:usb1="100060F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FD55D" w14:textId="77777777" w:rsidR="004E7B72" w:rsidRDefault="004E7B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302C2" w14:textId="77777777" w:rsidR="004E7B72" w:rsidRDefault="004E7B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  <w:p w14:paraId="290DACD6" w14:textId="77777777" w:rsidR="004E7B72" w:rsidRDefault="004E7B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53C875" w14:textId="77777777" w:rsidR="00B00275" w:rsidRDefault="00B00275">
      <w:pPr>
        <w:spacing w:after="0" w:line="240" w:lineRule="auto"/>
      </w:pPr>
      <w:r>
        <w:separator/>
      </w:r>
    </w:p>
  </w:footnote>
  <w:footnote w:type="continuationSeparator" w:id="0">
    <w:p w14:paraId="0855D5A9" w14:textId="77777777" w:rsidR="00B00275" w:rsidRDefault="00B00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A3375" w14:textId="77777777" w:rsidR="004E7B72" w:rsidRDefault="004E7B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2247"/>
      </w:tabs>
      <w:spacing w:after="0" w:line="240" w:lineRule="auto"/>
      <w:ind w:left="-851"/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DDE7B8" w14:textId="77777777" w:rsidR="004E7B72" w:rsidRDefault="00D045D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172"/>
      </w:tabs>
      <w:spacing w:after="0" w:line="240" w:lineRule="auto"/>
      <w:ind w:left="-567" w:firstLine="141"/>
      <w:rPr>
        <w:color w:val="000000"/>
      </w:rPr>
    </w:pPr>
    <w:r>
      <w:rPr>
        <w:color w:val="000000"/>
      </w:rPr>
      <w:t xml:space="preserve">       </w:t>
    </w:r>
    <w:r>
      <w:rPr>
        <w:noProof/>
        <w:color w:val="000000"/>
        <w:lang w:eastAsia="ru-RU"/>
      </w:rPr>
      <w:drawing>
        <wp:inline distT="0" distB="0" distL="0" distR="0" wp14:anchorId="4D1304D3" wp14:editId="6DACDEED">
          <wp:extent cx="1228725" cy="723900"/>
          <wp:effectExtent l="0" t="0" r="0" 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872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 xml:space="preserve">Информация для прессы </w:t>
    </w:r>
    <w:r>
      <w:rPr>
        <w:rFonts w:ascii="Corporate S" w:eastAsia="Corporate S" w:hAnsi="Corporate S" w:cs="Corporate S"/>
        <w:color w:val="000000"/>
        <w:sz w:val="20"/>
        <w:szCs w:val="20"/>
      </w:rPr>
      <w:br/>
      <w:t xml:space="preserve">                                                   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B72"/>
    <w:rsid w:val="00005023"/>
    <w:rsid w:val="00102464"/>
    <w:rsid w:val="003B1313"/>
    <w:rsid w:val="003D0479"/>
    <w:rsid w:val="004A4314"/>
    <w:rsid w:val="004E302F"/>
    <w:rsid w:val="004E7B72"/>
    <w:rsid w:val="00596897"/>
    <w:rsid w:val="00741BEE"/>
    <w:rsid w:val="00794293"/>
    <w:rsid w:val="00847170"/>
    <w:rsid w:val="009157F7"/>
    <w:rsid w:val="0093259A"/>
    <w:rsid w:val="0097162A"/>
    <w:rsid w:val="00971B8B"/>
    <w:rsid w:val="00A923CF"/>
    <w:rsid w:val="00AB13D7"/>
    <w:rsid w:val="00B00275"/>
    <w:rsid w:val="00B57123"/>
    <w:rsid w:val="00BB0E9F"/>
    <w:rsid w:val="00C0770F"/>
    <w:rsid w:val="00CA2497"/>
    <w:rsid w:val="00D045DA"/>
    <w:rsid w:val="00EF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6C63AC"/>
  <w15:docId w15:val="{2CE8F8C0-466D-8948-9D30-D4FA79A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B2D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2B2D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B2D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B2D"/>
    <w:pPr>
      <w:keepNext/>
      <w:keepLines/>
      <w:spacing w:before="40" w:after="0"/>
      <w:outlineLvl w:val="2"/>
    </w:pPr>
    <w:rPr>
      <w:rFonts w:ascii="Calibri Light" w:eastAsia="Times New Roman" w:hAnsi="Calibri Light"/>
      <w:color w:val="1F386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B2D"/>
    <w:pPr>
      <w:keepNext/>
      <w:keepLines/>
      <w:spacing w:before="40" w:after="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B2D"/>
    <w:pPr>
      <w:keepNext/>
      <w:keepLines/>
      <w:spacing w:before="40" w:after="0"/>
      <w:outlineLvl w:val="4"/>
    </w:pPr>
    <w:rPr>
      <w:color w:val="2F549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B2D"/>
    <w:pPr>
      <w:keepNext/>
      <w:keepLines/>
      <w:spacing w:before="40" w:after="0"/>
      <w:outlineLvl w:val="5"/>
    </w:pPr>
    <w:rPr>
      <w:color w:val="1F386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62626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E62B2D"/>
    <w:pPr>
      <w:spacing w:after="0" w:line="240" w:lineRule="auto"/>
      <w:contextualSpacing/>
    </w:pPr>
    <w:rPr>
      <w:rFonts w:ascii="Calibri Light" w:eastAsia="Times New Roman" w:hAnsi="Calibri Light"/>
      <w:spacing w:val="-10"/>
      <w:sz w:val="56"/>
      <w:szCs w:val="56"/>
    </w:rPr>
  </w:style>
  <w:style w:type="character" w:customStyle="1" w:styleId="Heading1Char">
    <w:name w:val="Heading 1 Char"/>
    <w:link w:val="Heading1"/>
    <w:uiPriority w:val="9"/>
    <w:rsid w:val="00E62B2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E62B2D"/>
    <w:rPr>
      <w:rFonts w:ascii="Calibri Light" w:eastAsia="Times New Roman" w:hAnsi="Calibri Light" w:cs="Times New Roman"/>
      <w:color w:val="2F5496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E62B2D"/>
    <w:rPr>
      <w:rFonts w:ascii="Calibri Light" w:eastAsia="Times New Roman" w:hAnsi="Calibri Light" w:cs="Times New Roman"/>
      <w:color w:val="1F3864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E62B2D"/>
    <w:rPr>
      <w:i/>
      <w:iCs/>
    </w:rPr>
  </w:style>
  <w:style w:type="character" w:customStyle="1" w:styleId="Heading5Char">
    <w:name w:val="Heading 5 Char"/>
    <w:link w:val="Heading5"/>
    <w:uiPriority w:val="9"/>
    <w:semiHidden/>
    <w:rsid w:val="00E62B2D"/>
    <w:rPr>
      <w:color w:val="2F5496"/>
    </w:rPr>
  </w:style>
  <w:style w:type="character" w:customStyle="1" w:styleId="Heading6Char">
    <w:name w:val="Heading 6 Char"/>
    <w:link w:val="Heading6"/>
    <w:uiPriority w:val="9"/>
    <w:semiHidden/>
    <w:rsid w:val="00E62B2D"/>
    <w:rPr>
      <w:color w:val="1F3864"/>
    </w:rPr>
  </w:style>
  <w:style w:type="character" w:customStyle="1" w:styleId="Heading7Char">
    <w:name w:val="Heading 7 Char"/>
    <w:link w:val="Heading7"/>
    <w:uiPriority w:val="9"/>
    <w:semiHidden/>
    <w:rsid w:val="00E62B2D"/>
    <w:rPr>
      <w:rFonts w:ascii="Calibri Light" w:eastAsia="Times New Roman" w:hAnsi="Calibri Light" w:cs="Times New Roman"/>
      <w:i/>
      <w:iCs/>
      <w:color w:val="1F3864"/>
    </w:rPr>
  </w:style>
  <w:style w:type="character" w:customStyle="1" w:styleId="Heading8Char">
    <w:name w:val="Heading 8 Char"/>
    <w:link w:val="Heading8"/>
    <w:uiPriority w:val="9"/>
    <w:semiHidden/>
    <w:rsid w:val="00E62B2D"/>
    <w:rPr>
      <w:color w:val="262626"/>
      <w:sz w:val="21"/>
      <w:szCs w:val="21"/>
    </w:rPr>
  </w:style>
  <w:style w:type="character" w:customStyle="1" w:styleId="Heading9Char">
    <w:name w:val="Heading 9 Char"/>
    <w:link w:val="Heading9"/>
    <w:uiPriority w:val="9"/>
    <w:semiHidden/>
    <w:rsid w:val="00E62B2D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TitleChar">
    <w:name w:val="Title Char"/>
    <w:link w:val="Title"/>
    <w:uiPriority w:val="10"/>
    <w:rsid w:val="00E62B2D"/>
    <w:rPr>
      <w:rFonts w:ascii="Calibri Light" w:eastAsia="Times New Roman" w:hAnsi="Calibri Light" w:cs="Times New Roman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A5A5A"/>
    </w:rPr>
  </w:style>
  <w:style w:type="character" w:customStyle="1" w:styleId="SubtitleChar">
    <w:name w:val="Subtitle Char"/>
    <w:link w:val="Subtitle"/>
    <w:uiPriority w:val="11"/>
    <w:rsid w:val="00E62B2D"/>
    <w:rPr>
      <w:color w:val="5A5A5A"/>
      <w:spacing w:val="15"/>
    </w:rPr>
  </w:style>
  <w:style w:type="character" w:styleId="Strong">
    <w:name w:val="Strong"/>
    <w:uiPriority w:val="22"/>
    <w:qFormat/>
    <w:rsid w:val="00E62B2D"/>
    <w:rPr>
      <w:b/>
      <w:bCs/>
      <w:color w:val="auto"/>
    </w:rPr>
  </w:style>
  <w:style w:type="character" w:styleId="Emphasis">
    <w:name w:val="Emphasis"/>
    <w:uiPriority w:val="20"/>
    <w:qFormat/>
    <w:rsid w:val="00E62B2D"/>
    <w:rPr>
      <w:i/>
      <w:iCs/>
      <w:color w:val="auto"/>
    </w:rPr>
  </w:style>
  <w:style w:type="paragraph" w:styleId="NoSpacing">
    <w:name w:val="No Spacing"/>
    <w:uiPriority w:val="1"/>
    <w:qFormat/>
    <w:rsid w:val="00E62B2D"/>
    <w:rPr>
      <w:lang w:eastAsia="en-US"/>
    </w:rPr>
  </w:style>
  <w:style w:type="paragraph" w:styleId="ListParagraph">
    <w:name w:val="List Paragraph"/>
    <w:basedOn w:val="Normal"/>
    <w:uiPriority w:val="99"/>
    <w:qFormat/>
    <w:rsid w:val="00E62B2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62B2D"/>
    <w:pPr>
      <w:spacing w:before="200"/>
      <w:ind w:left="864" w:right="864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62B2D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B2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62B2D"/>
    <w:rPr>
      <w:i/>
      <w:iCs/>
      <w:color w:val="4472C4"/>
    </w:rPr>
  </w:style>
  <w:style w:type="character" w:styleId="SubtleEmphasis">
    <w:name w:val="Subtle Emphasis"/>
    <w:uiPriority w:val="19"/>
    <w:qFormat/>
    <w:rsid w:val="00E62B2D"/>
    <w:rPr>
      <w:i/>
      <w:iCs/>
      <w:color w:val="404040"/>
    </w:rPr>
  </w:style>
  <w:style w:type="character" w:styleId="IntenseEmphasis">
    <w:name w:val="Intense Emphasis"/>
    <w:uiPriority w:val="21"/>
    <w:qFormat/>
    <w:rsid w:val="00E62B2D"/>
    <w:rPr>
      <w:i/>
      <w:iCs/>
      <w:color w:val="4472C4"/>
    </w:rPr>
  </w:style>
  <w:style w:type="character" w:styleId="SubtleReference">
    <w:name w:val="Subtle Reference"/>
    <w:uiPriority w:val="31"/>
    <w:qFormat/>
    <w:rsid w:val="00E62B2D"/>
    <w:rPr>
      <w:smallCaps/>
      <w:color w:val="404040"/>
    </w:rPr>
  </w:style>
  <w:style w:type="character" w:styleId="IntenseReference">
    <w:name w:val="Intense Reference"/>
    <w:uiPriority w:val="32"/>
    <w:qFormat/>
    <w:rsid w:val="00E62B2D"/>
    <w:rPr>
      <w:b/>
      <w:bCs/>
      <w:smallCaps/>
      <w:color w:val="4472C4"/>
      <w:spacing w:val="5"/>
    </w:rPr>
  </w:style>
  <w:style w:type="character" w:styleId="BookTitle">
    <w:name w:val="Book Title"/>
    <w:uiPriority w:val="33"/>
    <w:qFormat/>
    <w:rsid w:val="00E62B2D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2B2D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7C0C"/>
  </w:style>
  <w:style w:type="paragraph" w:styleId="Footer">
    <w:name w:val="footer"/>
    <w:basedOn w:val="Normal"/>
    <w:link w:val="FooterChar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7C0C"/>
  </w:style>
  <w:style w:type="table" w:styleId="TableGrid">
    <w:name w:val="Table Grid"/>
    <w:basedOn w:val="TableNormal"/>
    <w:uiPriority w:val="39"/>
    <w:rsid w:val="00C4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F6947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95B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95B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5B1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5B1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471211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471211"/>
    <w:rPr>
      <w:vertAlign w:val="superscript"/>
    </w:rPr>
  </w:style>
  <w:style w:type="paragraph" w:styleId="NormalWeb">
    <w:name w:val="Normal (Web)"/>
    <w:basedOn w:val="Normal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Normal"/>
    <w:rsid w:val="00AC4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FollowedHyperlink">
    <w:name w:val="FollowedHyperlink"/>
    <w:uiPriority w:val="99"/>
    <w:semiHidden/>
    <w:unhideWhenUsed/>
    <w:rsid w:val="00165397"/>
    <w:rPr>
      <w:color w:val="954F72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85B5E"/>
    <w:rPr>
      <w:lang w:eastAsia="en-US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rus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seres.ru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eres.ru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NutNK2lfibDW1K+T4gI24QGelg==">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CREOWARIO</dc:creator>
  <cp:lastModifiedBy>Svyatkina, Olga (137)</cp:lastModifiedBy>
  <cp:revision>7</cp:revision>
  <dcterms:created xsi:type="dcterms:W3CDTF">2025-03-13T11:12:00Z</dcterms:created>
  <dcterms:modified xsi:type="dcterms:W3CDTF">2025-03-24T12:52:00Z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